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7F" w:rsidRPr="00184154" w:rsidRDefault="00971F7F" w:rsidP="00971F7F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i/>
        </w:rPr>
      </w:pPr>
      <w:r w:rsidRPr="00184154">
        <w:rPr>
          <w:rFonts w:ascii="Times New Roman" w:hAnsi="Times New Roman" w:cs="Times New Roman"/>
          <w:i/>
        </w:rPr>
        <w:t>Конвенция о правах ребенка</w:t>
      </w:r>
    </w:p>
    <w:p w:rsidR="00971F7F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По инициативе Польши Комиссия ООН по правам человека приступила к разработке специальной Конвенции о правах ребенка. В ходе подготовки текста Конвенции представители ООН стремились выяснить, почему так много детей умирает в первые годы жизни, изучали причины распространения среди детей болезней. Они собрали сведения о состоянии образования в разных странах мира. Оказалось, что в мире еще очень много детей школьного возраста, которые не посещают школу и даже не умеют читать.</w:t>
      </w:r>
    </w:p>
    <w:p w:rsidR="00971F7F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Особое внимание обратили представители ООН на положение детей, оказавшихся в тяжелых жизненных ситуациях, — детей-сирот, детей-беженцев, детей-инвалидов. Все полученные сведения о положении детей в мире были учтены при подготовке Конвенции. </w:t>
      </w:r>
    </w:p>
    <w:p w:rsidR="00971F7F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Конвенция разрабатывалась более десяти лет и была принята 20 ноября 1989 года разрабатывалась 10 лет.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Впервые ребенок стал рассматриваться не только как объект, требующий специальной защиты, но и субъект права, которому представлен весь спектр прав человека. Конвенция признает ребенка полноценной и полноправной личностью. Это признание того, что дети должны обладать правами человека по собственному праву, а не в качестве придатка своих родителей или опекунов.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Конвенции о правах ребёнка записано, что главное право каждого человека – право на жизнь и создание наилучшего обеспечения реализации интересов ребенка.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 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Ее положения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</w:t>
      </w:r>
    </w:p>
    <w:p w:rsidR="00971F7F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Статьи Конвенции учитывают все моменты, связанные с жизнью и положением ребенка в обществе. 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Конвенция состоит из 54 статей, которая дублируют направления Декларации прав человека и включает такие разделы гражданские, политические, социальные, экономические и культурные права детей от их рождения и до достижения 18 лет, если по законам страны возраст совершеннолетия не наступает раньше. 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Она провозглашает приоритетность интересов детей перед потребностями государства, общества, религии, семьи. В первые появились такие новые положения, например, о том, что дети не должны испытывать голода и нужды и должны быть окружены вниманием и заботой.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Конвенция содержит положения о необходимости формирования безопасной окружающей среды, соответствующего уровня здравоохранения, обеспечения </w:t>
      </w:r>
      <w:r w:rsidRPr="00F661A6">
        <w:rPr>
          <w:rFonts w:ascii="Times New Roman" w:hAnsi="Times New Roman" w:cs="Times New Roman"/>
        </w:rPr>
        <w:lastRenderedPageBreak/>
        <w:t xml:space="preserve">минимальных норм питания, одежды, жилища и предоставления всего этого в первую очередь детям. 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Конвенции впервые особо оговорена роль СМИ: государства- участники обязуются поощрять средства массовой информации к распространению информации и материалов, полезных для ребенка в социальном и культурном отношении.</w:t>
      </w:r>
    </w:p>
    <w:p w:rsidR="00971F7F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Конвенцию о правах ребенка ратифицировали большее число стран, чем любой другой договор по правам человека. Уже в первый день (26 ноября) Конвенцию о правах ребенка подписали представители 61 страны, а на сегодняшний день  участниками Конвенции стали 190 государств.</w:t>
      </w:r>
    </w:p>
    <w:p w:rsidR="00971F7F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СССР Конвенция была ратифицирована Верховным Советом СССР 13 июня 1990 г.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права.</w:t>
      </w:r>
    </w:p>
    <w:p w:rsidR="00971F7F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Конвенция как международный документ отличается от Декларации тем, что декларации являются призывами к народам и государством соблюдать записанные в них положения, а конвенции, если они подписаны представителем государства, являются обязательством данного государства точно следовать этому международному договору.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Согласно Конвенции создается Комитет ООН по правам ребенка, в который страны-участницы обязаны представлять доклады каждые 5 лет и периодически о реализации Конвенции в их стране. </w:t>
      </w:r>
    </w:p>
    <w:p w:rsidR="00971F7F" w:rsidRPr="00F661A6" w:rsidRDefault="00971F7F" w:rsidP="00971F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Резюме прав, определенных Конвенцией о правах ребенка: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имеют право на воспитание в семейном окружении или быть на попечении тех, кто обеспечит им наилучший уход;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имеют право на достаточное питание и достаточное количество чистой воды;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имеют право на приемлемый уровень жизни;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имеют право на медицинский уход;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Дети-инвалиды имеют право на особую заботу и обучение;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имеют право на отдых;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имеют право на бесплатное образование;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имеют право на безопасные условия жизни, право не подвергаться жестокому или небрежному обращению;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не должны использоваться в качестве дешевой рабочей силы или солдат;</w:t>
      </w:r>
    </w:p>
    <w:p w:rsidR="00971F7F" w:rsidRPr="00184154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имеют право говорить на родном языке, исповедовать свою религию, соблюдать обряды своей культуры;</w:t>
      </w:r>
    </w:p>
    <w:p w:rsidR="00CB4F10" w:rsidRPr="00971F7F" w:rsidRDefault="00971F7F" w:rsidP="00971F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Дети имеют право выражать свое мнение и собираться вместе с целью выражения своих взглядов.</w:t>
      </w:r>
      <w:bookmarkStart w:id="0" w:name="_GoBack"/>
      <w:bookmarkEnd w:id="0"/>
    </w:p>
    <w:sectPr w:rsidR="00CB4F10" w:rsidRPr="00971F7F" w:rsidSect="00971F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BF5"/>
    <w:multiLevelType w:val="hybridMultilevel"/>
    <w:tmpl w:val="7C7643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CE8EC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4A"/>
    <w:rsid w:val="00971F7F"/>
    <w:rsid w:val="00CB4F10"/>
    <w:rsid w:val="00F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054A-782E-4EE3-9C8F-98490BBE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7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2019-12-16T06:54:00Z</dcterms:created>
  <dcterms:modified xsi:type="dcterms:W3CDTF">2019-12-16T06:55:00Z</dcterms:modified>
</cp:coreProperties>
</file>