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B6" w:rsidRPr="00184154" w:rsidRDefault="004526B6" w:rsidP="004526B6">
      <w:pPr>
        <w:spacing w:line="360" w:lineRule="auto"/>
        <w:ind w:firstLine="709"/>
        <w:jc w:val="center"/>
        <w:rPr>
          <w:rFonts w:ascii="Times New Roman" w:hAnsi="Times New Roman" w:cs="Times New Roman"/>
          <w:i/>
        </w:rPr>
      </w:pPr>
      <w:r w:rsidRPr="00184154">
        <w:rPr>
          <w:rFonts w:ascii="Times New Roman" w:hAnsi="Times New Roman" w:cs="Times New Roman"/>
          <w:i/>
        </w:rPr>
        <w:t>Основные аспекты прав ребенка</w:t>
      </w:r>
    </w:p>
    <w:p w:rsidR="004526B6" w:rsidRPr="00F661A6" w:rsidRDefault="004526B6" w:rsidP="004526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Дети от рождения обладают основными и неотъемлемы</w:t>
      </w:r>
      <w:r>
        <w:rPr>
          <w:rFonts w:ascii="Times New Roman" w:hAnsi="Times New Roman" w:cs="Times New Roman"/>
        </w:rPr>
        <w:t>ми правами и свободами человека.</w:t>
      </w:r>
    </w:p>
    <w:p w:rsidR="004526B6" w:rsidRPr="00F661A6" w:rsidRDefault="004526B6" w:rsidP="004526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Каждый ребенок обладает следующими гражданскими и политическими правами: 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имя (фамилию), гражданство, изменение гражданства и имени;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уважение личного достоинства и защиту своих прав и законных интересов со стороны прежде всего своих родителей или лиц, их заменяющих, а также органов опеки и попечительства, органов прокуратуры и судов;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самостоятельное обращение за защитой своих прав в органы опеки и попечительства, а по достижении возраста 14 лет — в суд; 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защиту от экономической эксплуатации и работы, которая может служить препятствием в получении образования либо наносить ущерб здоровью;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свободу выражения мнений, которые должны внимательно рассматриваться с учетом возраста и зрелости. В ходе каждого судебного или административного разбирательства мнение ребенка, достигшего возраста 10 лет, обязательно при вынесении решения (за исключением случаев, когда это противоречит его интересам);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учитывается</w:t>
      </w:r>
      <w:proofErr w:type="gramEnd"/>
      <w:r w:rsidRPr="00184154">
        <w:rPr>
          <w:rFonts w:ascii="Times New Roman" w:hAnsi="Times New Roman" w:cs="Times New Roman"/>
        </w:rPr>
        <w:t xml:space="preserve"> мнение ребенка при решении вопросов о выборе образовательно</w:t>
      </w:r>
      <w:r>
        <w:rPr>
          <w:rFonts w:ascii="Times New Roman" w:hAnsi="Times New Roman" w:cs="Times New Roman"/>
        </w:rPr>
        <w:t>й</w:t>
      </w:r>
      <w:r w:rsidRPr="001841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184154">
        <w:rPr>
          <w:rFonts w:ascii="Times New Roman" w:hAnsi="Times New Roman" w:cs="Times New Roman"/>
        </w:rPr>
        <w:t>, о месте жительства ребенка при раздельном проживании родителей;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свободный выезд за пределы Российской Федерации и беспрепятственное возвращение;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создание и участие в общественных молодежных и детских организациях с целью социального становления, развития и самореализации в общественной жизни и для защиты своих прав и интересов. Членами и участниками молодежных общественных объединений могут быть лица, достигшие 14 лет, детских общественных объединений — лица, достигшие 10 лет;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доступ к информации и материалам, особенно к тем, которые направлены на развитие ребенка или затрагивают его права, а также на защиту от информации, наносящей вред благополучию ребенка;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lastRenderedPageBreak/>
        <w:t>на</w:t>
      </w:r>
      <w:proofErr w:type="gramEnd"/>
      <w:r w:rsidRPr="00184154">
        <w:rPr>
          <w:rFonts w:ascii="Times New Roman" w:hAnsi="Times New Roman" w:cs="Times New Roman"/>
        </w:rPr>
        <w:t xml:space="preserve"> участие в мирных собраниях, демонстрациях (организаторами и инициаторами этих акций могут выступать только совершеннолетние граждане, достигшие 18 летнего возраста);</w:t>
      </w:r>
    </w:p>
    <w:p w:rsidR="004526B6" w:rsidRPr="00184154" w:rsidRDefault="004526B6" w:rsidP="004526B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свободу совести и вероисповедания под руководством родителей методами, согласующимися с развивающимися способностями ребенка и в соответствии с собственными убеждениями родителей. </w:t>
      </w:r>
    </w:p>
    <w:p w:rsidR="004526B6" w:rsidRPr="00F661A6" w:rsidRDefault="004526B6" w:rsidP="004526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Каждый ребенок обладает правом на получение пенсий, пособий и социально бытовых льгот со стороны государства. Так на детей назначаются пенсии по случаю потери кормильца и социальные пенсии детям в возрасте до 18 лет, потерявшим одного или обоих родителей. Дети из многодетных семей в возрасте до 16 лет — бесплатное получение лекарств по рецептам врача, бесплатное питание (завтраки и обеды) для учащихся </w:t>
      </w:r>
      <w:r>
        <w:rPr>
          <w:rFonts w:ascii="Times New Roman" w:hAnsi="Times New Roman" w:cs="Times New Roman"/>
        </w:rPr>
        <w:t>образовательных организаций</w:t>
      </w:r>
      <w:r w:rsidRPr="00F661A6">
        <w:rPr>
          <w:rFonts w:ascii="Times New Roman" w:hAnsi="Times New Roman" w:cs="Times New Roman"/>
        </w:rPr>
        <w:t xml:space="preserve">. </w:t>
      </w:r>
    </w:p>
    <w:p w:rsidR="004526B6" w:rsidRPr="00F661A6" w:rsidRDefault="004526B6" w:rsidP="004526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Каждый ребенок обладает следующими правами и свободами в области семейных отношений:</w:t>
      </w:r>
    </w:p>
    <w:p w:rsidR="004526B6" w:rsidRPr="00184154" w:rsidRDefault="004526B6" w:rsidP="00452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жить</w:t>
      </w:r>
      <w:proofErr w:type="gramEnd"/>
      <w:r w:rsidRPr="00184154">
        <w:rPr>
          <w:rFonts w:ascii="Times New Roman" w:hAnsi="Times New Roman" w:cs="Times New Roman"/>
        </w:rPr>
        <w:t xml:space="preserve"> и воспитываться в семье;</w:t>
      </w:r>
    </w:p>
    <w:p w:rsidR="004526B6" w:rsidRPr="00184154" w:rsidRDefault="004526B6" w:rsidP="00452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знать</w:t>
      </w:r>
      <w:proofErr w:type="gramEnd"/>
      <w:r w:rsidRPr="00184154">
        <w:rPr>
          <w:rFonts w:ascii="Times New Roman" w:hAnsi="Times New Roman" w:cs="Times New Roman"/>
        </w:rPr>
        <w:t>, кто является его родителями;</w:t>
      </w:r>
    </w:p>
    <w:p w:rsidR="004526B6" w:rsidRPr="00184154" w:rsidRDefault="004526B6" w:rsidP="00452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проживание совместно с ними (кроме случаев, когда это противоречит его интересам) и на заботу с их стороны;</w:t>
      </w:r>
    </w:p>
    <w:p w:rsidR="004526B6" w:rsidRPr="00184154" w:rsidRDefault="004526B6" w:rsidP="00452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воспитание родителями, а при их отсутствии или лишении родительских прав — на воспитание опекуном, попечителем или детским учреждением; </w:t>
      </w:r>
    </w:p>
    <w:p w:rsidR="004526B6" w:rsidRPr="00184154" w:rsidRDefault="004526B6" w:rsidP="00452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всестороннее развитие; </w:t>
      </w:r>
    </w:p>
    <w:p w:rsidR="004526B6" w:rsidRPr="00184154" w:rsidRDefault="004526B6" w:rsidP="00452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общение с родителями, бабушкой, дедушкой, братьями, сестрами, иными родственниками;</w:t>
      </w:r>
    </w:p>
    <w:p w:rsidR="004526B6" w:rsidRPr="00184154" w:rsidRDefault="004526B6" w:rsidP="004526B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на</w:t>
      </w:r>
      <w:proofErr w:type="gramEnd"/>
      <w:r w:rsidRPr="00184154">
        <w:rPr>
          <w:rFonts w:ascii="Times New Roman" w:hAnsi="Times New Roman" w:cs="Times New Roman"/>
        </w:rPr>
        <w:t xml:space="preserve"> защиту и на выражение собственного мнения.</w:t>
      </w:r>
    </w:p>
    <w:p w:rsidR="004526B6" w:rsidRPr="00F661A6" w:rsidRDefault="004526B6" w:rsidP="004526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Каждый ребенок, родители которого (хотя бы один из них) лишены родительских прав, сохраняет право собственности на жилое помещение или право пользования им. Кроме этого, дети в возрасте от 15 до 18 лет дают согласие на приобретение в собственность (приватизацию) жилых помещений, а жилые помещения, в которых проживают исключительно несовершеннолетние в возрасте до 15 лет, передаются им в собственность по заявлению родителей и органов опеки и попечительства. При этом, помещения, где проживают исключительно дети в возрасте от 15 до 18 лет, передаются им в собственность по их заявлению с согласия родителей и органов опеки и попечительства.</w:t>
      </w:r>
    </w:p>
    <w:p w:rsidR="004526B6" w:rsidRPr="00F661A6" w:rsidRDefault="004526B6" w:rsidP="004526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 xml:space="preserve">Каждый ребенок обладает следующими правами в сфере имущественных отношений: </w:t>
      </w:r>
    </w:p>
    <w:p w:rsidR="004526B6" w:rsidRPr="00184154" w:rsidRDefault="004526B6" w:rsidP="004526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lastRenderedPageBreak/>
        <w:t xml:space="preserve">Право собственности на полученные несовершеннолетним доходы, на имущество, полученное в день рождения или в наследство, а также на любое другое имущество, приобретенное на средства ребенка; </w:t>
      </w:r>
    </w:p>
    <w:p w:rsidR="004526B6" w:rsidRPr="00184154" w:rsidRDefault="004526B6" w:rsidP="004526B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Право распоряжения своим имуществом: </w:t>
      </w:r>
    </w:p>
    <w:p w:rsidR="004526B6" w:rsidRPr="00184154" w:rsidRDefault="004526B6" w:rsidP="004526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в</w:t>
      </w:r>
      <w:proofErr w:type="gramEnd"/>
      <w:r w:rsidRPr="00184154">
        <w:rPr>
          <w:rFonts w:ascii="Times New Roman" w:hAnsi="Times New Roman" w:cs="Times New Roman"/>
        </w:rPr>
        <w:t xml:space="preserve"> возрасте от 14 до 18 лет — совершать сделки с письменного согласия родителей или лиц, их заменяющих. Без согласия этих лиц распоряжаться своим заработком, стипендией и иными доходами, вносить вклады в кредитные учреждения и распоряжаться ими, совершать мелкие бытовые сделки.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заработком, стипендией или другими доходами, за исключением случаев, когда несовершеннолетний, достигший 16 лет, объявлен полностью дееспособным в связи с работой по трудовому договору или занятием предпринимательской деятельностью.</w:t>
      </w:r>
    </w:p>
    <w:p w:rsidR="004526B6" w:rsidRPr="00184154" w:rsidRDefault="004526B6" w:rsidP="004526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за</w:t>
      </w:r>
      <w:proofErr w:type="gramEnd"/>
      <w:r w:rsidRPr="00184154">
        <w:rPr>
          <w:rFonts w:ascii="Times New Roman" w:hAnsi="Times New Roman" w:cs="Times New Roman"/>
        </w:rPr>
        <w:t xml:space="preserve"> детей в возрасте до 14 лет сделки от их имени совершают только их родители или лица, их заменяющие;</w:t>
      </w:r>
    </w:p>
    <w:p w:rsidR="004526B6" w:rsidRPr="00184154" w:rsidRDefault="004526B6" w:rsidP="004526B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4154">
        <w:rPr>
          <w:rFonts w:ascii="Times New Roman" w:hAnsi="Times New Roman" w:cs="Times New Roman"/>
        </w:rPr>
        <w:t>малолетние</w:t>
      </w:r>
      <w:proofErr w:type="gramEnd"/>
      <w:r w:rsidRPr="00184154">
        <w:rPr>
          <w:rFonts w:ascii="Times New Roman" w:hAnsi="Times New Roman" w:cs="Times New Roman"/>
        </w:rPr>
        <w:t xml:space="preserve"> дети в возрасте от 6 до 14 лет самостоятельно совершают только мелкие бытовые сделки и распоряжаются средствами, предоставленными им родителями или другими лицами для определенных целей или для свободного распоряжения (карманные деньги). </w:t>
      </w:r>
    </w:p>
    <w:p w:rsidR="004526B6" w:rsidRPr="00F661A6" w:rsidRDefault="004526B6" w:rsidP="004526B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61A6">
        <w:rPr>
          <w:rFonts w:ascii="Times New Roman" w:hAnsi="Times New Roman" w:cs="Times New Roman"/>
        </w:rPr>
        <w:t>Каждый ребенок в сфере труда обладает следующими правами:</w:t>
      </w:r>
    </w:p>
    <w:p w:rsidR="004526B6" w:rsidRDefault="004526B6" w:rsidP="004526B6">
      <w:pPr>
        <w:pStyle w:val="a3"/>
        <w:numPr>
          <w:ilvl w:val="1"/>
          <w:numId w:val="3"/>
        </w:numPr>
        <w:spacing w:line="360" w:lineRule="auto"/>
        <w:ind w:left="1429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С согласия одного из родителей, опекуна, попечителя и органа опеки и попечительства учащийся, достигший возраста 14 лет, в свободное от учебы время может выполнять легкий труд, не причиняющий вреда здоровью и не нарушающий процесса обучения. С 15 лет наступает право самостоятельно заключать трудовой договор на легкий труд, а с 16 – устраиваться по договору на любую работу. Так рабочее время у работников в возрасте от 15 до 16 лет не может превышать 5 часов, в возрасте от 16 до 18 лет — 7 часов, у тех, кто учится в </w:t>
      </w:r>
      <w:r>
        <w:rPr>
          <w:rFonts w:ascii="Times New Roman" w:hAnsi="Times New Roman" w:cs="Times New Roman"/>
        </w:rPr>
        <w:t>общеобразовательных организациях</w:t>
      </w:r>
      <w:r w:rsidRPr="00184154">
        <w:rPr>
          <w:rFonts w:ascii="Times New Roman" w:hAnsi="Times New Roman" w:cs="Times New Roman"/>
        </w:rPr>
        <w:t xml:space="preserve">, в </w:t>
      </w:r>
      <w:r>
        <w:rPr>
          <w:rFonts w:ascii="Times New Roman" w:hAnsi="Times New Roman" w:cs="Times New Roman"/>
        </w:rPr>
        <w:t>образовательных организациях</w:t>
      </w:r>
      <w:r w:rsidRPr="00184154">
        <w:rPr>
          <w:rFonts w:ascii="Times New Roman" w:hAnsi="Times New Roman" w:cs="Times New Roman"/>
        </w:rPr>
        <w:t xml:space="preserve"> начального и среднего профессионального образования и совмещает работу с учебой в течение учебного года, — 2,5 часа (в возрасте от 14 до 16 лет) и 3,5 часа (в возрасте от 16 до 18 лет), норма выработки им устанавливается пропорционально установленному рабочему времени. Заработная плата несовершеннолетним работникам выплачивается с учетом </w:t>
      </w:r>
      <w:r w:rsidRPr="00184154">
        <w:rPr>
          <w:rFonts w:ascii="Times New Roman" w:hAnsi="Times New Roman" w:cs="Times New Roman"/>
        </w:rPr>
        <w:lastRenderedPageBreak/>
        <w:t>сокращенной продолжительности работы, работодатель может из собственных средств устанавливать доплату до уровня оплаты труда взрослого.</w:t>
      </w:r>
    </w:p>
    <w:p w:rsidR="004526B6" w:rsidRDefault="004526B6" w:rsidP="004526B6">
      <w:pPr>
        <w:pStyle w:val="a3"/>
        <w:numPr>
          <w:ilvl w:val="1"/>
          <w:numId w:val="3"/>
        </w:numPr>
        <w:spacing w:line="360" w:lineRule="auto"/>
        <w:ind w:left="1429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По согласию родителей несовершеннолетний в возрасте 16 лет и признанный полностью дееспособным может заниматься предпринимательской деятельностью;</w:t>
      </w:r>
    </w:p>
    <w:p w:rsidR="004526B6" w:rsidRDefault="004526B6" w:rsidP="004526B6">
      <w:pPr>
        <w:pStyle w:val="a3"/>
        <w:numPr>
          <w:ilvl w:val="1"/>
          <w:numId w:val="3"/>
        </w:numPr>
        <w:spacing w:line="360" w:lineRule="auto"/>
        <w:ind w:left="1429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 xml:space="preserve">Несовершеннолетние имеют дополнительные гарантии по трудоустройству: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образование, безработные несовершеннолетние (достигшие 16 лет и получившие основное общее образование) имеют право на профессиональную подготовку, повышение квалификации и переподготовку в </w:t>
      </w:r>
      <w:r>
        <w:rPr>
          <w:rFonts w:ascii="Times New Roman" w:hAnsi="Times New Roman" w:cs="Times New Roman"/>
        </w:rPr>
        <w:t>образовательных организациях</w:t>
      </w:r>
      <w:r w:rsidRPr="00184154">
        <w:rPr>
          <w:rFonts w:ascii="Times New Roman" w:hAnsi="Times New Roman" w:cs="Times New Roman"/>
        </w:rPr>
        <w:t xml:space="preserve"> профессионального и дополнительного образования, учебных центрах службы занятости; </w:t>
      </w:r>
    </w:p>
    <w:p w:rsidR="004526B6" w:rsidRPr="00184154" w:rsidRDefault="004526B6" w:rsidP="004526B6">
      <w:pPr>
        <w:pStyle w:val="a3"/>
        <w:numPr>
          <w:ilvl w:val="1"/>
          <w:numId w:val="3"/>
        </w:numPr>
        <w:spacing w:line="360" w:lineRule="auto"/>
        <w:ind w:left="1429"/>
        <w:jc w:val="both"/>
        <w:rPr>
          <w:rFonts w:ascii="Times New Roman" w:hAnsi="Times New Roman" w:cs="Times New Roman"/>
        </w:rPr>
      </w:pPr>
      <w:r w:rsidRPr="00184154">
        <w:rPr>
          <w:rFonts w:ascii="Times New Roman" w:hAnsi="Times New Roman" w:cs="Times New Roman"/>
        </w:rPr>
        <w:t>Право быть защищённым от экономической эксплуатации. В российском законодательстве признается право ребенка на защиту от выполнения любой работы, которая может представлять опасность для его здоровья, или наносить ущерб его физическому, умственному, духовному, моральному развитию, или служить препятствием в получении им образования.</w:t>
      </w:r>
    </w:p>
    <w:p w:rsidR="00CB4F10" w:rsidRDefault="00CB4F10">
      <w:bookmarkStart w:id="0" w:name="_GoBack"/>
      <w:bookmarkEnd w:id="0"/>
    </w:p>
    <w:sectPr w:rsidR="00CB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EB6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2399C"/>
    <w:multiLevelType w:val="hybridMultilevel"/>
    <w:tmpl w:val="228E2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CA2077B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E3EB8"/>
    <w:multiLevelType w:val="hybridMultilevel"/>
    <w:tmpl w:val="7C7643C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3FCE8EC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5D"/>
    <w:rsid w:val="00407D5D"/>
    <w:rsid w:val="004526B6"/>
    <w:rsid w:val="00C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8EFF-1655-4935-94B0-8F654A18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6B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2019-12-16T06:56:00Z</dcterms:created>
  <dcterms:modified xsi:type="dcterms:W3CDTF">2019-12-16T06:56:00Z</dcterms:modified>
</cp:coreProperties>
</file>