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35" w:rsidRPr="00734235" w:rsidRDefault="00734235" w:rsidP="00734235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3423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ПРАВА И ОБЯЗАННОСТИ РЕБЕНКА</w:t>
      </w:r>
      <w:bookmarkStart w:id="0" w:name="_GoBack"/>
      <w:bookmarkEnd w:id="0"/>
    </w:p>
    <w:p w:rsidR="00734235" w:rsidRPr="00734235" w:rsidRDefault="00734235" w:rsidP="00734235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Конституции России ребенком считается человек, который не достиг совершеннолетнего возраста. Права несовершеннолетних лиц регулируются следующими законодательными документами:</w:t>
      </w:r>
    </w:p>
    <w:p w:rsidR="00734235" w:rsidRPr="00734235" w:rsidRDefault="00734235" w:rsidP="00734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" w:history="1">
        <w:r w:rsidRPr="00734235">
          <w:rPr>
            <w:rFonts w:ascii="Times New Roman" w:eastAsia="Times New Roman" w:hAnsi="Times New Roman" w:cs="Times New Roman"/>
            <w:color w:val="009E22"/>
            <w:sz w:val="28"/>
            <w:szCs w:val="28"/>
            <w:u w:val="single"/>
            <w:lang w:eastAsia="ru-RU"/>
          </w:rPr>
          <w:t>Конвенцией ООН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34235" w:rsidRPr="00734235" w:rsidRDefault="00734235" w:rsidP="00734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history="1">
        <w:r w:rsidRPr="00734235">
          <w:rPr>
            <w:rFonts w:ascii="Times New Roman" w:eastAsia="Times New Roman" w:hAnsi="Times New Roman" w:cs="Times New Roman"/>
            <w:color w:val="009E2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34235" w:rsidRPr="00734235" w:rsidRDefault="00734235" w:rsidP="00734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history="1">
        <w:r w:rsidRPr="00734235">
          <w:rPr>
            <w:rFonts w:ascii="Times New Roman" w:eastAsia="Times New Roman" w:hAnsi="Times New Roman" w:cs="Times New Roman"/>
            <w:color w:val="009E22"/>
            <w:sz w:val="28"/>
            <w:szCs w:val="28"/>
            <w:u w:val="single"/>
            <w:lang w:eastAsia="ru-RU"/>
          </w:rPr>
          <w:t>Трудовым кодексом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34235" w:rsidRPr="00734235" w:rsidRDefault="00734235" w:rsidP="00734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history="1">
        <w:r w:rsidRPr="00734235">
          <w:rPr>
            <w:rFonts w:ascii="Times New Roman" w:eastAsia="Times New Roman" w:hAnsi="Times New Roman" w:cs="Times New Roman"/>
            <w:color w:val="009E22"/>
            <w:sz w:val="28"/>
            <w:szCs w:val="28"/>
            <w:u w:val="single"/>
            <w:lang w:eastAsia="ru-RU"/>
          </w:rPr>
          <w:t>Гражданским кодексом;</w:t>
        </w:r>
      </w:hyperlink>
    </w:p>
    <w:p w:rsidR="00734235" w:rsidRPr="00734235" w:rsidRDefault="00734235" w:rsidP="00734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history="1">
        <w:r w:rsidRPr="00734235">
          <w:rPr>
            <w:rFonts w:ascii="Times New Roman" w:eastAsia="Times New Roman" w:hAnsi="Times New Roman" w:cs="Times New Roman"/>
            <w:color w:val="009E22"/>
            <w:sz w:val="28"/>
            <w:szCs w:val="28"/>
            <w:u w:val="single"/>
            <w:lang w:eastAsia="ru-RU"/>
          </w:rPr>
          <w:t>Общефедеральным законом № 124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34235" w:rsidRPr="00734235" w:rsidRDefault="00734235" w:rsidP="00734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history="1">
        <w:r w:rsidRPr="00734235">
          <w:rPr>
            <w:rFonts w:ascii="Times New Roman" w:eastAsia="Times New Roman" w:hAnsi="Times New Roman" w:cs="Times New Roman"/>
            <w:color w:val="009E22"/>
            <w:sz w:val="28"/>
            <w:szCs w:val="28"/>
            <w:u w:val="single"/>
            <w:lang w:eastAsia="ru-RU"/>
          </w:rPr>
          <w:t>Законом № 48;</w:t>
        </w:r>
      </w:hyperlink>
    </w:p>
    <w:p w:rsidR="00734235" w:rsidRPr="00734235" w:rsidRDefault="00734235" w:rsidP="00734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history="1">
        <w:r w:rsidRPr="00734235">
          <w:rPr>
            <w:rFonts w:ascii="Times New Roman" w:eastAsia="Times New Roman" w:hAnsi="Times New Roman" w:cs="Times New Roman"/>
            <w:color w:val="009E22"/>
            <w:sz w:val="28"/>
            <w:szCs w:val="28"/>
            <w:u w:val="single"/>
            <w:lang w:eastAsia="ru-RU"/>
          </w:rPr>
          <w:t>Законом № 159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дополнительных гарантиях по общественной поддержке»;</w:t>
      </w:r>
    </w:p>
    <w:p w:rsidR="00734235" w:rsidRPr="00734235" w:rsidRDefault="00734235" w:rsidP="00734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history="1">
        <w:r w:rsidRPr="00734235">
          <w:rPr>
            <w:rFonts w:ascii="Times New Roman" w:eastAsia="Times New Roman" w:hAnsi="Times New Roman" w:cs="Times New Roman"/>
            <w:color w:val="009E22"/>
            <w:sz w:val="28"/>
            <w:szCs w:val="28"/>
            <w:u w:val="single"/>
            <w:lang w:eastAsia="ru-RU"/>
          </w:rPr>
          <w:t>Законом от 29 декабря 2012 года № 273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Главным нормативно-правовым актом, который регламентирует супружеские взаимоотношения, возникающие между гражданами во время брака является </w:t>
      </w:r>
      <w:hyperlink r:id="rId13" w:history="1"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>Семейный кодекс РФ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соответствующем документе права и обязанности детей закреплены в 4 разделе, состоящем из 3 глав и 33 статей.</w:t>
      </w:r>
    </w:p>
    <w:p w:rsidR="00734235" w:rsidRPr="00734235" w:rsidRDefault="00734235" w:rsidP="00734235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73423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Когда у ребенка появляются права?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СК РФ права ребенка возникают с момента рождения (как и соответствующие </w:t>
      </w:r>
      <w:hyperlink r:id="rId14" w:history="1">
        <w:r w:rsidRPr="00734235">
          <w:rPr>
            <w:rFonts w:ascii="Times New Roman" w:eastAsia="Times New Roman" w:hAnsi="Times New Roman" w:cs="Times New Roman"/>
            <w:color w:val="009E22"/>
            <w:sz w:val="28"/>
            <w:szCs w:val="28"/>
            <w:u w:val="single"/>
            <w:lang w:eastAsia="ru-RU"/>
          </w:rPr>
          <w:t>права и обязанности его родителей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При достижения определенного возраста интересы и обязанности несовершеннолетнего гражданина будут увеличиваться.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73423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С момента рождения, малыш имеет право:</w:t>
      </w:r>
    </w:p>
    <w:p w:rsidR="00734235" w:rsidRPr="00734235" w:rsidRDefault="00734235" w:rsidP="00734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имя;</w:t>
      </w:r>
    </w:p>
    <w:p w:rsidR="00734235" w:rsidRPr="00734235" w:rsidRDefault="00734235" w:rsidP="00734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фамилию;</w:t>
      </w:r>
    </w:p>
    <w:p w:rsidR="00734235" w:rsidRPr="00734235" w:rsidRDefault="00734235" w:rsidP="00734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отчество;</w:t>
      </w:r>
    </w:p>
    <w:p w:rsidR="00734235" w:rsidRPr="00734235" w:rsidRDefault="00734235" w:rsidP="00734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гражданство и гражданскую правоспособность;</w:t>
      </w:r>
    </w:p>
    <w:p w:rsidR="00734235" w:rsidRPr="00734235" w:rsidRDefault="00734235" w:rsidP="00734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жить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воспитываться в полноценной семье;</w:t>
      </w:r>
    </w:p>
    <w:p w:rsidR="00734235" w:rsidRPr="00734235" w:rsidRDefault="00734235" w:rsidP="00734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уважение своего человеческого достоинства;</w:t>
      </w:r>
    </w:p>
    <w:p w:rsidR="00734235" w:rsidRPr="00734235" w:rsidRDefault="00734235" w:rsidP="00734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всестороннее развитие;</w:t>
      </w:r>
    </w:p>
    <w:p w:rsidR="00734235" w:rsidRPr="00734235" w:rsidRDefault="00734235" w:rsidP="00734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обеспечение свобод и законных интересов родителей, службами опеки и попечительства, прокурором и судом;</w:t>
      </w:r>
    </w:p>
    <w:p w:rsidR="00734235" w:rsidRPr="00734235" w:rsidRDefault="00734235" w:rsidP="00734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получение льгот и государственных пособий;</w:t>
      </w:r>
    </w:p>
    <w:p w:rsidR="00734235" w:rsidRPr="00734235" w:rsidRDefault="00734235" w:rsidP="00734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обладание правами собственности.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Законодательные акты России устанавливают следующие возрастные категории, при достижении которых интересы и обязанности малыша будут увеличиваться: 1,5; 3; 6; 7; 10; 14; 15; 16; 18 лет. С увеличением прав несовершеннолетнего, увеличивается и объем ответственности, в то время как родительская ответственность с возрастом уменьшается. При несоблюдении законов, гражданин может понести административную, гражданскую и уголовную ответственность.</w:t>
      </w:r>
    </w:p>
    <w:p w:rsidR="00734235" w:rsidRPr="00734235" w:rsidRDefault="00734235" w:rsidP="00734235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73423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Основные права ребенка по СК РФ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основных прав несовершеннолетнего ребенка установлен в 11 главе Семейного кодекса РФ, которая состоит из следующих статей:</w:t>
      </w:r>
    </w:p>
    <w:p w:rsidR="00734235" w:rsidRPr="00734235" w:rsidRDefault="00734235" w:rsidP="00734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" w:history="1">
        <w:proofErr w:type="gramStart"/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>статья</w:t>
        </w:r>
        <w:proofErr w:type="gramEnd"/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 xml:space="preserve"> 54.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Право ребенка жить и воспитываться в семье. Родители или законные опекуны обязаны воспитывать малыша, обеспечивать ему всестороннее развитие как физическое, так и духовное;</w:t>
      </w:r>
    </w:p>
    <w:p w:rsidR="00734235" w:rsidRPr="00734235" w:rsidRDefault="00734235" w:rsidP="00734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6" w:history="1">
        <w:proofErr w:type="spellStart"/>
        <w:proofErr w:type="gramStart"/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>ст</w:t>
        </w:r>
        <w:proofErr w:type="spellEnd"/>
        <w:proofErr w:type="gramEnd"/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 xml:space="preserve"> 55.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 на общение с родителями и иными родственниками. Соответствующая статья гласит, что несовершеннолетний малыш вправе знать своих родителей, вне зависимости от того, состоят родители в официальном браке или нет;</w:t>
      </w:r>
    </w:p>
    <w:p w:rsidR="00734235" w:rsidRPr="00734235" w:rsidRDefault="00734235" w:rsidP="00734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history="1">
        <w:proofErr w:type="spellStart"/>
        <w:proofErr w:type="gramStart"/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>ст</w:t>
        </w:r>
        <w:proofErr w:type="spellEnd"/>
        <w:proofErr w:type="gramEnd"/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 xml:space="preserve"> 56.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 на обеспечение защиты законных интересов;</w:t>
      </w:r>
    </w:p>
    <w:p w:rsidR="00734235" w:rsidRPr="00734235" w:rsidRDefault="00734235" w:rsidP="00734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8" w:history="1">
        <w:proofErr w:type="spellStart"/>
        <w:proofErr w:type="gramStart"/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>ст</w:t>
        </w:r>
        <w:proofErr w:type="spellEnd"/>
        <w:proofErr w:type="gramEnd"/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 xml:space="preserve"> 57.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 на выражение своего мнения и позиции. Несовершеннолетний гражданин должен чувствовать себя личностью, с чьим мнением должны считаться, особенно при решении вопросов, затрагивающих его интересы;</w:t>
      </w:r>
    </w:p>
    <w:p w:rsidR="00734235" w:rsidRPr="00734235" w:rsidRDefault="00734235" w:rsidP="00734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 </w:t>
      </w:r>
      <w:hyperlink r:id="rId19" w:history="1"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>58 статье СК РФ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ребенок обладает перечнем прав при рождении, главные из них – имя, фамилия и отчество;</w:t>
      </w:r>
    </w:p>
    <w:p w:rsidR="00734235" w:rsidRPr="00734235" w:rsidRDefault="00734235" w:rsidP="00734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history="1">
        <w:proofErr w:type="spellStart"/>
        <w:proofErr w:type="gramStart"/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>ст</w:t>
        </w:r>
        <w:proofErr w:type="spellEnd"/>
        <w:proofErr w:type="gramEnd"/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 xml:space="preserve"> 59.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Изменение личных реквизитов. При достижении 14-летнего возраста, несовершеннолетний имеет право обратиться в органы опеки и попечительства с просьбой изменения инициалов, полученных при рождении;</w:t>
      </w:r>
    </w:p>
    <w:p w:rsidR="00734235" w:rsidRPr="00734235" w:rsidRDefault="00734235" w:rsidP="00734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1" w:history="1">
        <w:proofErr w:type="spellStart"/>
        <w:proofErr w:type="gramStart"/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>ст</w:t>
        </w:r>
        <w:proofErr w:type="spellEnd"/>
        <w:proofErr w:type="gramEnd"/>
        <w:r w:rsidRPr="00734235">
          <w:rPr>
            <w:rFonts w:ascii="Times New Roman" w:eastAsia="Times New Roman" w:hAnsi="Times New Roman" w:cs="Times New Roman"/>
            <w:b/>
            <w:bCs/>
            <w:i/>
            <w:iCs/>
            <w:color w:val="009E22"/>
            <w:sz w:val="28"/>
            <w:szCs w:val="28"/>
            <w:u w:val="single"/>
            <w:lang w:eastAsia="ru-RU"/>
          </w:rPr>
          <w:t xml:space="preserve"> 60.</w:t>
        </w:r>
      </w:hyperlink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Имущественные правомочия. Соответствующее лицо вправе претендовать на содержание от своих родителей или других родственников. При рождении, родители обязаны выделить определенную долю в квартире или другой недвижимости, которой владеют родители.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Обязанности ребенка дома в основном определяются родителями, требования которых не должны противоречить законодательству Российской Федерации. Социальные службы тщательно следят за соблюдением свобод, которые закреплены за несовершеннолетними гражданами.</w:t>
      </w:r>
    </w:p>
    <w:p w:rsidR="00734235" w:rsidRPr="00734235" w:rsidRDefault="00734235" w:rsidP="00734235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73423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Перечень обязанностей ребенка по СК РФ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Главный законодательный акт, регламентирующий семейные отношения. В нем устанавливаются и обязанности, которые должны быть соблюдены несовершеннолетними гражданами.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73423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Обязанности ребенка:</w:t>
      </w:r>
    </w:p>
    <w:p w:rsidR="00734235" w:rsidRPr="00734235" w:rsidRDefault="00734235" w:rsidP="00734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получение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базового образования;</w:t>
      </w:r>
    </w:p>
    <w:p w:rsidR="00734235" w:rsidRPr="00734235" w:rsidRDefault="00734235" w:rsidP="00734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соблюдение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определенных правил поведения, которые установлены в различных образовательных учреждениях и общественных местах;</w:t>
      </w:r>
    </w:p>
    <w:p w:rsidR="00734235" w:rsidRPr="00734235" w:rsidRDefault="00734235" w:rsidP="00734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добросовестное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выполнение всех возложенных на него профильными лицами обязанностей;</w:t>
      </w:r>
    </w:p>
    <w:p w:rsidR="00734235" w:rsidRPr="00734235" w:rsidRDefault="00734235" w:rsidP="00734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соблюдение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устава образовательного учреждения;</w:t>
      </w:r>
    </w:p>
    <w:p w:rsidR="00734235" w:rsidRPr="00734235" w:rsidRDefault="00734235" w:rsidP="00734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вступление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установленные сроки на воинскую </w:t>
      </w:r>
      <w:proofErr w:type="spell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учетность</w:t>
      </w:r>
      <w:proofErr w:type="spell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34235" w:rsidRPr="00734235" w:rsidRDefault="00734235" w:rsidP="00734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достижения 18-летнего возраста, обеспечивать своих нетрудоспособных родителей или законных опекунов.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уже было отмечено, несовершеннолетний может нести уголовную ответственность, которая по общепринятому правилу наступает с 16 лет. Однако при особо тяжком преступлении, уголовная ответственность может наступать и с 14 лет.</w:t>
      </w:r>
    </w:p>
    <w:p w:rsidR="00734235" w:rsidRPr="00734235" w:rsidRDefault="00734235" w:rsidP="00734235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73423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Права и обязанности усыновленных детей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Ребенок в приемной семье также обладает правами, гарантированными законом. Стоит выделить, что усыновленные дети не теряют правомочия на общение со своими биологическими родителями, однако подобное желание должно согласовываться с новыми родителями. В случае возникновения спорных ситуаций, они регулируются органами опеки и попечительства.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73423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Усыновленный ребенок имеет право:</w:t>
      </w:r>
    </w:p>
    <w:p w:rsidR="00734235" w:rsidRPr="00734235" w:rsidRDefault="00734235" w:rsidP="007342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рассчитывать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государственную защиту;</w:t>
      </w:r>
    </w:p>
    <w:p w:rsidR="00734235" w:rsidRPr="00734235" w:rsidRDefault="00734235" w:rsidP="007342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выражение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мнения;</w:t>
      </w:r>
    </w:p>
    <w:p w:rsidR="00734235" w:rsidRPr="00734235" w:rsidRDefault="00734235" w:rsidP="007342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получение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пенсий, льгот и пособий;</w:t>
      </w:r>
    </w:p>
    <w:p w:rsidR="00734235" w:rsidRPr="00734235" w:rsidRDefault="00734235" w:rsidP="007342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хранение личного имущества, к примеру, фотографий биологических родителей и других семейных реликвий;</w:t>
      </w:r>
    </w:p>
    <w:p w:rsidR="00734235" w:rsidRPr="00734235" w:rsidRDefault="00734235" w:rsidP="007342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иметь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собственную территорию;</w:t>
      </w:r>
    </w:p>
    <w:p w:rsidR="00734235" w:rsidRPr="00734235" w:rsidRDefault="00734235" w:rsidP="007342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правду о своем усыновлении и сведения о биологических родителях;</w:t>
      </w:r>
    </w:p>
    <w:p w:rsidR="00734235" w:rsidRPr="00734235" w:rsidRDefault="00734235" w:rsidP="007342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выбирать друзей;</w:t>
      </w:r>
    </w:p>
    <w:p w:rsidR="00734235" w:rsidRPr="00734235" w:rsidRDefault="00734235" w:rsidP="007342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отказаться</w:t>
      </w:r>
      <w:proofErr w:type="gramEnd"/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своей приемной семьи, в случае недопонимания или психологического воздействия.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Помимо прав, закон устанавливает и перечень обязанностей, которые он должен соблюдать. Приемный ребенок должен исполнять определенные обязанности по дому, выполнять различные поручения новых родителей, соблюдать правила гигиены, которые установлены в новой семье. Также гражданин, не достигший совершеннолетия, обязан уважать и прислушиваться к мнению остальных членов семьи, бережно относиться к имуществу и заботиться о новой семье, в случае необходимости.</w:t>
      </w:r>
    </w:p>
    <w:p w:rsidR="00734235" w:rsidRPr="00734235" w:rsidRDefault="00734235" w:rsidP="00734235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73423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Защита прав несовершеннолетних детей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первую очередь, защита прав несовершеннолетних лиц осуществляется государственными органами власти и службами областного самоуправления. Отстаивать интересы могут и родители ребенка или лица, заменяющие их. Также обеспечивать защиту должны педагогические, медицинские и общественные сотрудники, так как они несут непосредственную ответственность за воспитание и охрану здоровья несовершеннолетнего гражданина.</w:t>
      </w:r>
    </w:p>
    <w:p w:rsidR="00734235" w:rsidRPr="00734235" w:rsidRDefault="00734235" w:rsidP="0073423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23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lastRenderedPageBreak/>
        <w:t>Семейный кодекс России гласит, что несовершеннолетнее лицо имеет право в любом возрасте обратиться в органы опеки с жалобой и заявлением.</w:t>
      </w:r>
      <w:r w:rsidRPr="0073423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  <w:r w:rsidRPr="007342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вопрос защиты свобод несовершеннолетних осложняется тем, что сам ребенок крайне редко самостоятельно обращается за помощью. Специалисты предполагают, что это связано со страхом детей перед родителями, а также с нежеланием проживания в общественных детских организациях.</w:t>
      </w:r>
    </w:p>
    <w:p w:rsidR="00524067" w:rsidRPr="00734235" w:rsidRDefault="00524067" w:rsidP="007342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067" w:rsidRPr="00734235" w:rsidSect="0073423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36A"/>
    <w:multiLevelType w:val="multilevel"/>
    <w:tmpl w:val="1B1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36007"/>
    <w:multiLevelType w:val="multilevel"/>
    <w:tmpl w:val="6B8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82613"/>
    <w:multiLevelType w:val="multilevel"/>
    <w:tmpl w:val="C9E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325D6"/>
    <w:multiLevelType w:val="multilevel"/>
    <w:tmpl w:val="6FB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E7660"/>
    <w:multiLevelType w:val="multilevel"/>
    <w:tmpl w:val="2880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9B"/>
    <w:rsid w:val="001C569B"/>
    <w:rsid w:val="00524067"/>
    <w:rsid w:val="0073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04AAB-2919-4A36-9DCA-CBE3B4B5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o.ru/wp-content/uploads/2017/09/grazhdanskij.doc" TargetMode="External"/><Relationship Id="rId13" Type="http://schemas.openxmlformats.org/officeDocument/2006/relationships/hyperlink" Target="https://www.samso.ru/wp-content/uploads/2017/09/semeinii-kodeks.doc" TargetMode="External"/><Relationship Id="rId18" Type="http://schemas.openxmlformats.org/officeDocument/2006/relationships/hyperlink" Target="https://www.samso.ru/wp-content/uploads/2017/09/statiya-57-sk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mso.ru/wp-content/uploads/2017/09/statiya-60-sk.doc" TargetMode="External"/><Relationship Id="rId7" Type="http://schemas.openxmlformats.org/officeDocument/2006/relationships/hyperlink" Target="https://www.samso.ru/wp-content/uploads/2017/09/trudovoj-kodeks.doc" TargetMode="External"/><Relationship Id="rId12" Type="http://schemas.openxmlformats.org/officeDocument/2006/relationships/hyperlink" Target="https://www.samso.ru/wp-content/uploads/2017/09/zakon-273.doc" TargetMode="External"/><Relationship Id="rId17" Type="http://schemas.openxmlformats.org/officeDocument/2006/relationships/hyperlink" Target="https://www.samso.ru/wp-content/uploads/2017/09/statiya-56-sk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mso.ru/wp-content/uploads/2017/09/statiya-55-sk.doc" TargetMode="External"/><Relationship Id="rId20" Type="http://schemas.openxmlformats.org/officeDocument/2006/relationships/hyperlink" Target="https://www.samso.ru/wp-content/uploads/2017/09/statiya-59-sk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mso.ru/wp-content/uploads/2017/09/konstitutsiya-rf.doc" TargetMode="External"/><Relationship Id="rId11" Type="http://schemas.openxmlformats.org/officeDocument/2006/relationships/hyperlink" Target="https://www.samso.ru/wp-content/uploads/2017/09/zakon-159.doc" TargetMode="External"/><Relationship Id="rId5" Type="http://schemas.openxmlformats.org/officeDocument/2006/relationships/hyperlink" Target="https://www.samso.ru/wp-content/uploads/2017/09/oon.doc" TargetMode="External"/><Relationship Id="rId15" Type="http://schemas.openxmlformats.org/officeDocument/2006/relationships/hyperlink" Target="https://www.samso.ru/wp-content/uploads/2017/09/statiya-54-sk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mso.ru/wp-content/uploads/2017/09/zakon-48.doc" TargetMode="External"/><Relationship Id="rId19" Type="http://schemas.openxmlformats.org/officeDocument/2006/relationships/hyperlink" Target="https://www.samso.ru/wp-content/uploads/2017/09/statiya-58-s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so.ru/wp-content/uploads/2017/09/zakon-124.doc" TargetMode="External"/><Relationship Id="rId14" Type="http://schemas.openxmlformats.org/officeDocument/2006/relationships/hyperlink" Target="https://www.samso.ru/semejnoe-pravo/prava-i-obyazannosti-roditelej-i-detej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1187</Words>
  <Characters>6768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2018-11-09T07:49:00Z</dcterms:created>
  <dcterms:modified xsi:type="dcterms:W3CDTF">2018-11-09T07:52:00Z</dcterms:modified>
</cp:coreProperties>
</file>